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2CD70" w14:textId="60CCA16C" w:rsidR="00A629EB" w:rsidRDefault="00A629EB" w:rsidP="00A629EB">
      <w:pPr>
        <w:jc w:val="center"/>
      </w:pPr>
      <w:r>
        <w:t>Town Hall email template</w:t>
      </w:r>
    </w:p>
    <w:p w14:paraId="78F1BC1F" w14:textId="77777777" w:rsidR="00A629EB" w:rsidRDefault="00A629EB" w:rsidP="00A629EB">
      <w:pPr>
        <w:jc w:val="center"/>
      </w:pPr>
    </w:p>
    <w:p w14:paraId="73FBA857" w14:textId="77777777" w:rsidR="00A629EB" w:rsidRDefault="00A629EB" w:rsidP="00A629EB">
      <w:pPr>
        <w:pStyle w:val="xelementtoproof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color w:val="000000"/>
          <w:bdr w:val="none" w:sz="0" w:space="0" w:color="auto" w:frame="1"/>
        </w:rPr>
        <w:t>(Greeting line)</w:t>
      </w:r>
    </w:p>
    <w:p w14:paraId="187616C1" w14:textId="77777777" w:rsidR="00A629EB" w:rsidRDefault="00A629EB" w:rsidP="00A629EB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color w:val="000000"/>
          <w:bdr w:val="none" w:sz="0" w:space="0" w:color="auto" w:frame="1"/>
        </w:rPr>
        <w:t> </w:t>
      </w:r>
    </w:p>
    <w:p w14:paraId="0553BB6A" w14:textId="141456DF" w:rsidR="00A629EB" w:rsidRDefault="00A629EB" w:rsidP="00A629EB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color w:val="000000"/>
          <w:bdr w:val="none" w:sz="0" w:space="0" w:color="auto" w:frame="1"/>
        </w:rPr>
        <w:t>(Agency name)</w:t>
      </w:r>
      <w:r>
        <w:rPr>
          <w:rFonts w:ascii="Aptos" w:hAnsi="Aptos" w:cs="Segoe UI"/>
          <w:color w:val="000000"/>
          <w:bdr w:val="none" w:sz="0" w:space="0" w:color="auto" w:frame="1"/>
        </w:rPr>
        <w:t xml:space="preserve"> is embarking on a new service</w:t>
      </w:r>
      <w:r>
        <w:rPr>
          <w:rFonts w:ascii="Aptos" w:hAnsi="Aptos" w:cs="Segoe UI"/>
          <w:color w:val="000000"/>
          <w:bdr w:val="none" w:sz="0" w:space="0" w:color="auto" w:frame="1"/>
        </w:rPr>
        <w:t xml:space="preserve"> model</w:t>
      </w:r>
      <w:r>
        <w:rPr>
          <w:rFonts w:ascii="Aptos" w:hAnsi="Aptos" w:cs="Segoe UI"/>
          <w:color w:val="000000"/>
          <w:bdr w:val="none" w:sz="0" w:space="0" w:color="auto" w:frame="1"/>
        </w:rPr>
        <w:t xml:space="preserve"> that will include using technology enabled support to increase individual</w:t>
      </w:r>
      <w:r>
        <w:rPr>
          <w:rFonts w:ascii="Aptos" w:hAnsi="Aptos" w:cs="Segoe UI"/>
          <w:color w:val="000000"/>
          <w:bdr w:val="none" w:sz="0" w:space="0" w:color="auto" w:frame="1"/>
        </w:rPr>
        <w:t>’</w:t>
      </w:r>
      <w:r>
        <w:rPr>
          <w:rFonts w:ascii="Aptos" w:hAnsi="Aptos" w:cs="Segoe UI"/>
          <w:color w:val="000000"/>
          <w:bdr w:val="none" w:sz="0" w:space="0" w:color="auto" w:frame="1"/>
        </w:rPr>
        <w:t xml:space="preserve">s </w:t>
      </w:r>
      <w:r>
        <w:rPr>
          <w:rFonts w:ascii="Aptos" w:hAnsi="Aptos" w:cs="Segoe UI"/>
          <w:color w:val="000000"/>
          <w:bdr w:val="none" w:sz="0" w:space="0" w:color="auto" w:frame="1"/>
        </w:rPr>
        <w:t>independence and</w:t>
      </w:r>
      <w:r>
        <w:rPr>
          <w:rFonts w:ascii="Aptos" w:hAnsi="Aptos" w:cs="Segoe UI"/>
          <w:color w:val="000000"/>
          <w:bdr w:val="none" w:sz="0" w:space="0" w:color="auto" w:frame="1"/>
        </w:rPr>
        <w:t xml:space="preserve"> improve supports.  You are invited to </w:t>
      </w:r>
      <w:r>
        <w:rPr>
          <w:rFonts w:ascii="Aptos" w:hAnsi="Aptos" w:cs="Segoe UI"/>
          <w:color w:val="000000"/>
          <w:bdr w:val="none" w:sz="0" w:space="0" w:color="auto" w:frame="1"/>
        </w:rPr>
        <w:t>(Agency name)</w:t>
      </w:r>
      <w:r>
        <w:rPr>
          <w:rFonts w:ascii="Aptos" w:hAnsi="Aptos" w:cs="Segoe UI"/>
          <w:color w:val="000000"/>
          <w:bdr w:val="none" w:sz="0" w:space="0" w:color="auto" w:frame="1"/>
        </w:rPr>
        <w:t xml:space="preserve"> Smart Living Informational Town Meeting, to learn more about this </w:t>
      </w:r>
      <w:r>
        <w:rPr>
          <w:rFonts w:ascii="Aptos" w:hAnsi="Aptos" w:cs="Segoe UI"/>
          <w:color w:val="000000"/>
          <w:bdr w:val="none" w:sz="0" w:space="0" w:color="auto" w:frame="1"/>
        </w:rPr>
        <w:t xml:space="preserve">model of </w:t>
      </w:r>
      <w:r>
        <w:rPr>
          <w:rFonts w:ascii="Aptos" w:hAnsi="Aptos" w:cs="Segoe UI"/>
          <w:color w:val="000000"/>
          <w:bdr w:val="none" w:sz="0" w:space="0" w:color="auto" w:frame="1"/>
        </w:rPr>
        <w:t>suppo</w:t>
      </w:r>
      <w:r>
        <w:rPr>
          <w:rFonts w:ascii="Aptos" w:hAnsi="Aptos" w:cs="Segoe UI"/>
          <w:color w:val="000000"/>
          <w:bdr w:val="none" w:sz="0" w:space="0" w:color="auto" w:frame="1"/>
        </w:rPr>
        <w:t>rt</w:t>
      </w:r>
      <w:r>
        <w:rPr>
          <w:rFonts w:ascii="Aptos" w:hAnsi="Aptos" w:cs="Segoe UI"/>
          <w:color w:val="000000"/>
          <w:bdr w:val="none" w:sz="0" w:space="0" w:color="auto" w:frame="1"/>
        </w:rPr>
        <w:t>. Below are the dates/times and meeting link</w:t>
      </w:r>
      <w:r>
        <w:rPr>
          <w:rFonts w:ascii="Aptos" w:hAnsi="Aptos" w:cs="Segoe UI"/>
          <w:color w:val="000000"/>
          <w:bdr w:val="none" w:sz="0" w:space="0" w:color="auto" w:frame="1"/>
        </w:rPr>
        <w:t>s</w:t>
      </w:r>
      <w:r>
        <w:rPr>
          <w:rFonts w:ascii="Aptos" w:hAnsi="Aptos" w:cs="Segoe UI"/>
          <w:color w:val="000000"/>
          <w:bdr w:val="none" w:sz="0" w:space="0" w:color="auto" w:frame="1"/>
        </w:rPr>
        <w:t xml:space="preserve"> for the virtual Town Hall.</w:t>
      </w:r>
    </w:p>
    <w:p w14:paraId="7849880D" w14:textId="77777777" w:rsidR="00A629EB" w:rsidRDefault="00A629EB" w:rsidP="00A629EB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color w:val="000000"/>
          <w:bdr w:val="none" w:sz="0" w:space="0" w:color="auto" w:frame="1"/>
        </w:rPr>
        <w:t> </w:t>
      </w:r>
    </w:p>
    <w:p w14:paraId="37F563EB" w14:textId="1905E88D" w:rsidR="00A629EB" w:rsidRDefault="00A629EB" w:rsidP="00A629EB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color w:val="000000"/>
          <w:bdr w:val="none" w:sz="0" w:space="0" w:color="auto" w:frame="1"/>
        </w:rPr>
        <w:t>(Agency name)</w:t>
      </w:r>
      <w:r>
        <w:rPr>
          <w:rFonts w:ascii="Aptos" w:hAnsi="Aptos" w:cs="Segoe UI"/>
          <w:color w:val="000000"/>
          <w:bdr w:val="none" w:sz="0" w:space="0" w:color="auto" w:frame="1"/>
        </w:rPr>
        <w:t xml:space="preserve"> is partnering with </w:t>
      </w:r>
      <w:proofErr w:type="spellStart"/>
      <w:r>
        <w:rPr>
          <w:rFonts w:ascii="Aptos" w:hAnsi="Aptos" w:cs="Segoe UI"/>
          <w:color w:val="000000"/>
          <w:bdr w:val="none" w:sz="0" w:space="0" w:color="auto" w:frame="1"/>
        </w:rPr>
        <w:t>ShiftAbility</w:t>
      </w:r>
      <w:proofErr w:type="spellEnd"/>
      <w:r>
        <w:rPr>
          <w:rFonts w:ascii="Aptos" w:hAnsi="Aptos" w:cs="Segoe UI"/>
          <w:color w:val="000000"/>
          <w:bdr w:val="none" w:sz="0" w:space="0" w:color="auto" w:frame="1"/>
        </w:rPr>
        <w:t>, a consulting company that is focused on helping providers, who support people with disabilities</w:t>
      </w:r>
      <w:proofErr w:type="gramStart"/>
      <w:r>
        <w:rPr>
          <w:rFonts w:ascii="Aptos" w:hAnsi="Aptos" w:cs="Segoe UI"/>
          <w:color w:val="000000"/>
          <w:bdr w:val="none" w:sz="0" w:space="0" w:color="auto" w:frame="1"/>
        </w:rPr>
        <w:t>, develop</w:t>
      </w:r>
      <w:proofErr w:type="gramEnd"/>
      <w:r>
        <w:rPr>
          <w:rFonts w:ascii="Aptos" w:hAnsi="Aptos" w:cs="Segoe UI"/>
          <w:color w:val="000000"/>
          <w:bdr w:val="none" w:sz="0" w:space="0" w:color="auto" w:frame="1"/>
        </w:rPr>
        <w:t xml:space="preserve"> a new way of providing supports through remote supports and technology, called Smart Living. Smart Living incorporates smart devices and remote support technology into our supported community living services, resulting in a service model that offers the opportunity for even greater independence and community inclusion. </w:t>
      </w:r>
    </w:p>
    <w:p w14:paraId="5C06F853" w14:textId="77777777" w:rsidR="00A629EB" w:rsidRDefault="00A629EB" w:rsidP="00A629EB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color w:val="000000"/>
          <w:bdr w:val="none" w:sz="0" w:space="0" w:color="auto" w:frame="1"/>
        </w:rPr>
        <w:t> </w:t>
      </w:r>
    </w:p>
    <w:p w14:paraId="12716CB6" w14:textId="33B169DF" w:rsidR="00A629EB" w:rsidRDefault="00A629EB" w:rsidP="00A629EB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color w:val="000000"/>
          <w:bdr w:val="none" w:sz="0" w:space="0" w:color="auto" w:frame="1"/>
        </w:rPr>
        <w:t xml:space="preserve">We will work with each of the individuals we support to customize a technology-enhanced service plan that is best for them. That may include the use of wearable devices, smart </w:t>
      </w:r>
      <w:r>
        <w:rPr>
          <w:rFonts w:ascii="Aptos" w:hAnsi="Aptos" w:cs="Segoe UI"/>
          <w:color w:val="000000"/>
          <w:bdr w:val="none" w:sz="0" w:space="0" w:color="auto" w:frame="1"/>
        </w:rPr>
        <w:t>health devices</w:t>
      </w:r>
      <w:r>
        <w:rPr>
          <w:rFonts w:ascii="Aptos" w:hAnsi="Aptos" w:cs="Segoe UI"/>
          <w:color w:val="000000"/>
          <w:bdr w:val="none" w:sz="0" w:space="0" w:color="auto" w:frame="1"/>
        </w:rPr>
        <w:t>, fall detection and much more. </w:t>
      </w:r>
    </w:p>
    <w:p w14:paraId="24642C74" w14:textId="77777777" w:rsidR="00A629EB" w:rsidRDefault="00A629EB" w:rsidP="00A629EB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color w:val="000000"/>
          <w:bdr w:val="none" w:sz="0" w:space="0" w:color="auto" w:frame="1"/>
        </w:rPr>
        <w:t> </w:t>
      </w:r>
    </w:p>
    <w:p w14:paraId="320A29AB" w14:textId="77777777" w:rsidR="00A629EB" w:rsidRDefault="00A629EB" w:rsidP="00A629EB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color w:val="000000"/>
          <w:bdr w:val="none" w:sz="0" w:space="0" w:color="auto" w:frame="1"/>
        </w:rPr>
        <w:t>To learn more about how technology can help your loved one gain more independence and/or more support, please join us on: </w:t>
      </w:r>
    </w:p>
    <w:p w14:paraId="4AED628E" w14:textId="77777777" w:rsidR="00A629EB" w:rsidRDefault="00A629EB" w:rsidP="00A629EB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color w:val="000000"/>
          <w:bdr w:val="none" w:sz="0" w:space="0" w:color="auto" w:frame="1"/>
        </w:rPr>
        <w:t> </w:t>
      </w:r>
    </w:p>
    <w:p w14:paraId="0FEACED6" w14:textId="77777777" w:rsidR="00A629EB" w:rsidRDefault="00A629EB" w:rsidP="00A629EB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color w:val="000000"/>
          <w:bdr w:val="none" w:sz="0" w:space="0" w:color="auto" w:frame="1"/>
        </w:rPr>
        <w:t>Enter dates/times/meeting link</w:t>
      </w:r>
    </w:p>
    <w:p w14:paraId="3CE99EA8" w14:textId="77777777" w:rsidR="00A629EB" w:rsidRDefault="00A629EB" w:rsidP="00A629EB"/>
    <w:sectPr w:rsidR="00A62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EB"/>
    <w:rsid w:val="00A629EB"/>
    <w:rsid w:val="00E8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2A703"/>
  <w15:chartTrackingRefBased/>
  <w15:docId w15:val="{16C94950-643A-46C5-874C-6A59D7C2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9EB"/>
    <w:rPr>
      <w:b/>
      <w:bCs/>
      <w:smallCaps/>
      <w:color w:val="0F4761" w:themeColor="accent1" w:themeShade="BF"/>
      <w:spacing w:val="5"/>
    </w:rPr>
  </w:style>
  <w:style w:type="paragraph" w:customStyle="1" w:styleId="xelementtoproof">
    <w:name w:val="x_elementtoproof"/>
    <w:basedOn w:val="Normal"/>
    <w:rsid w:val="00A62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62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4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</dc:creator>
  <cp:keywords/>
  <dc:description/>
  <cp:lastModifiedBy>JB</cp:lastModifiedBy>
  <cp:revision>1</cp:revision>
  <dcterms:created xsi:type="dcterms:W3CDTF">2025-03-27T14:54:00Z</dcterms:created>
  <dcterms:modified xsi:type="dcterms:W3CDTF">2025-03-27T14:58:00Z</dcterms:modified>
</cp:coreProperties>
</file>